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仓储物流园物业管理方案</w:t>
      </w:r>
    </w:p>
    <w:p>
      <w:pPr>
        <w:rPr>
          <w:rFonts w:hint="eastAsia"/>
        </w:rPr>
      </w:pPr>
      <w:r>
        <w:rPr>
          <w:rFonts w:hint="eastAsia"/>
        </w:rPr>
        <w:t>引言</w:t>
      </w:r>
    </w:p>
    <w:p>
      <w:pPr>
        <w:rPr>
          <w:rFonts w:hint="eastAsia"/>
        </w:rPr>
      </w:pPr>
      <w:r>
        <w:rPr>
          <w:rFonts w:hint="eastAsia"/>
        </w:rPr>
        <w:t>近年来，随着物流产业的不断发展和扩大，仓储物流园已经成为了当下非常重 要的一个产业形式。在众多物流企业中，物业管理是一项核心业务，其合理规划与 细节管理对整个物流园的运营至关重要。因此，针对园区物业管理方案的设计与实 施成为了非常值得关注的问题。本文将就此问题进行深入分析，并提出有效的解决 方案。</w:t>
      </w:r>
    </w:p>
    <w:p>
      <w:pPr>
        <w:rPr>
          <w:rFonts w:hint="eastAsia"/>
        </w:rPr>
      </w:pPr>
      <w:r>
        <w:rPr>
          <w:rFonts w:hint="eastAsia"/>
        </w:rPr>
        <w:t>园区物业管理现状分析</w:t>
      </w:r>
    </w:p>
    <w:p>
      <w:pPr>
        <w:rPr>
          <w:rFonts w:hint="eastAsia"/>
        </w:rPr>
      </w:pPr>
      <w:r>
        <w:rPr>
          <w:rFonts w:hint="eastAsia"/>
        </w:rPr>
        <w:t>在当前的物业管理市场中，许多物业公司已经纷纷进军仓储物流园的管理领域， 以实现自身的商业目标。但是，现有管理方案还存在一些不足：</w:t>
      </w:r>
    </w:p>
    <w:p>
      <w:pPr>
        <w:rPr>
          <w:rFonts w:hint="eastAsia"/>
        </w:rPr>
      </w:pPr>
      <w:r>
        <w:rPr>
          <w:rFonts w:hint="eastAsia"/>
        </w:rPr>
        <w:t>1. 园区服务标准化不高。由于抗风险能力较强的物流企业自身有管理模 式，导致物业公司固执地坚持一种统一而简单粗暴的管理方案。在管理企业的 同时，也会缺少主观性和差异性化的态度，导致方案扼杀了企业的特色和个性。</w:t>
      </w:r>
    </w:p>
    <w:p>
      <w:pPr>
        <w:rPr>
          <w:rFonts w:hint="eastAsia"/>
        </w:rPr>
      </w:pPr>
      <w:r>
        <w:rPr>
          <w:rFonts w:hint="eastAsia"/>
        </w:rPr>
        <w:t>2. 建筑管理滞后。由于园区建设对核心物流业务的需求过高，物业管理 不能够及时跟进和适应，如网络、安防等系统服务的完善和管理，这些都需要 企业自身来解决。</w:t>
      </w:r>
    </w:p>
    <w:p>
      <w:pPr>
        <w:rPr>
          <w:rFonts w:hint="eastAsia"/>
        </w:rPr>
      </w:pPr>
      <w:r>
        <w:rPr>
          <w:rFonts w:hint="eastAsia"/>
        </w:rPr>
        <w:t>3. 缺少专业人才。缺乏针对性和专业化的园区物业管理人才，导致物业 公司难以对市场进行深入探讨，进一步开发和定制更适合企业自身发展的物业 解决方案。</w:t>
      </w:r>
    </w:p>
    <w:p>
      <w:pPr>
        <w:rPr>
          <w:rFonts w:hint="eastAsia"/>
        </w:rPr>
      </w:pPr>
      <w:r>
        <w:rPr>
          <w:rFonts w:hint="eastAsia"/>
        </w:rPr>
        <w:t>物业管理方案设计</w:t>
      </w:r>
    </w:p>
    <w:p>
      <w:pPr>
        <w:rPr>
          <w:rFonts w:hint="eastAsia"/>
        </w:rPr>
      </w:pPr>
      <w:r>
        <w:rPr>
          <w:rFonts w:hint="eastAsia"/>
        </w:rPr>
        <w:t>针对上述问题，本文提出以下物业管理方案：</w:t>
      </w:r>
    </w:p>
    <w:p>
      <w:pPr>
        <w:rPr>
          <w:rFonts w:hint="eastAsia"/>
        </w:rPr>
      </w:pPr>
      <w:r>
        <w:rPr>
          <w:rFonts w:hint="eastAsia"/>
        </w:rPr>
        <w:t>1. 标准化服务</w:t>
      </w:r>
    </w:p>
    <w:p>
      <w:pPr>
        <w:rPr>
          <w:rFonts w:hint="eastAsia"/>
        </w:rPr>
      </w:pPr>
      <w:r>
        <w:rPr>
          <w:rFonts w:hint="eastAsia"/>
        </w:rPr>
        <w:t>在园区物业服务中，标准化将是必不可少的一个环节，但是，标准化并不意味 着单一化。我们可以对于不同的企业提供不同的服务，适应不同企业的需要。</w:t>
      </w:r>
    </w:p>
    <w:p>
      <w:pPr>
        <w:rPr>
          <w:rFonts w:hint="eastAsia"/>
        </w:rPr>
      </w:pPr>
      <w:r>
        <w:rPr>
          <w:rFonts w:hint="eastAsia"/>
        </w:rPr>
        <w:t>在服务标准化的同时，可以通过建立物业服务品牌来拓宽企业的可持续发展空 间，也可以吸引更多的企业入驻。预见未来市场的需求，【物业运营公司】可在服 务品质、服务范围和服务价值等多个方面进行升级，严格执行标准，提高服务满意 度。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2. 建筑管理升级</w:t>
      </w:r>
    </w:p>
    <w:p>
      <w:pPr>
        <w:rPr>
          <w:rFonts w:hint="eastAsia"/>
        </w:rPr>
      </w:pPr>
      <w:r>
        <w:rPr>
          <w:rFonts w:hint="eastAsia"/>
        </w:rPr>
        <w:t>在园区物业管理中，建筑管理是核心的业务。只有有力地支持核心物流动力， 才能让园区更加专业和高效。</w:t>
      </w:r>
    </w:p>
    <w:p>
      <w:pPr>
        <w:rPr>
          <w:rFonts w:hint="eastAsia"/>
        </w:rPr>
      </w:pPr>
      <w:r>
        <w:rPr>
          <w:rFonts w:hint="eastAsia"/>
        </w:rPr>
        <w:t>【物业运营公司】应当建立每年开展检测和键控性零部件保养、升级的机制， 维护园区系统的稳定运行。此外，基于园区客户和居民的反馈，【物业运营公司】 可以主动对于园区进行差异化管理，例如增加定制化服务、电子化智能设备的应用 等。</w:t>
      </w:r>
    </w:p>
    <w:p>
      <w:pPr>
        <w:rPr>
          <w:rFonts w:hint="eastAsia"/>
        </w:rPr>
      </w:pPr>
      <w:r>
        <w:rPr>
          <w:rFonts w:hint="eastAsia"/>
        </w:rPr>
        <w:t>3. 人才培养</w:t>
      </w:r>
    </w:p>
    <w:p>
      <w:pPr>
        <w:rPr>
          <w:rFonts w:hint="eastAsia"/>
        </w:rPr>
      </w:pPr>
      <w:r>
        <w:rPr>
          <w:rFonts w:hint="eastAsia"/>
        </w:rPr>
        <w:t>为了更好地为不同企业提供更完备的服务，【物业运营公司】首先应当强化自 身的专业化人才队伍。从园区后勤、管理、维护和营销等岗位出发，经由不断优化 的培训机制和职业伦理，构建拥有专业素养，具备井然有序的管理体系的园区。</w:t>
      </w:r>
    </w:p>
    <w:p>
      <w:pPr>
        <w:rPr>
          <w:rFonts w:hint="eastAsia"/>
        </w:rPr>
      </w:pPr>
      <w:r>
        <w:rPr>
          <w:rFonts w:hint="eastAsia"/>
        </w:rPr>
        <w:t>此外，【物业运营公司】可以考虑引入管理咨询公司，以取得当下市场的动态 信息，搭建更为完整的人才培养管控体系，在不断提高企业工作品质的同时，为企 业的发展注入强劲人才保障。</w:t>
      </w:r>
    </w:p>
    <w:p>
      <w:pPr>
        <w:rPr>
          <w:rFonts w:hint="eastAsia"/>
        </w:rPr>
      </w:pPr>
      <w:r>
        <w:rPr>
          <w:rFonts w:hint="eastAsia"/>
        </w:rPr>
        <w:t>总结</w:t>
      </w:r>
    </w:p>
    <w:p>
      <w:pPr>
        <w:rPr>
          <w:rFonts w:hint="eastAsia"/>
        </w:rPr>
      </w:pPr>
      <w:r>
        <w:rPr>
          <w:rFonts w:hint="eastAsia"/>
        </w:rPr>
        <w:t>仓储物流园的规模已经趋于惊人，而物业管理方案的设计与建立成为了凸显企 业实力的重要因素。本文首先对于园区物业管理现状作出了分析，提出了标准化服 务、建筑管理升级和人才培养三大方案。希望本文的阐述能够为企业的物业管理工 作提供更多的借鉴和加持。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406A51A2"/>
    <w:rsid w:val="406A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1212</Words>
  <Characters>1346</Characters>
  <Lines>0</Lines>
  <Paragraphs>0</Paragraphs>
  <TotalTime>0</TotalTime>
  <ScaleCrop>false</ScaleCrop>
  <LinksUpToDate>false</LinksUpToDate>
  <CharactersWithSpaces>1378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2023-08-22T17:57:00Z</dcterms:created>
  <dc:creator>11304</dc:creator>
  <cp:lastModifiedBy>11304</cp:lastModifiedBy>
  <dcterms:modified xsi:type="dcterms:W3CDTF">2023-08-22T17:57:28Z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604B67F5315D4965B1A5ADAC08D33D0F_11</vt:lpwstr>
  </property>
</Properties>
</file>